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D1168A">
      <w:pPr>
        <w:spacing w:before="61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【1】合伙企业设立登记提交材料规范</w:t>
      </w:r>
    </w:p>
    <w:p w14:paraId="15C72AC0">
      <w:pPr>
        <w:spacing w:before="117" w:line="218" w:lineRule="auto"/>
        <w:ind w:left="50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1.《合伙企业登记（备案）申请书》。</w:t>
      </w:r>
    </w:p>
    <w:p w14:paraId="75E05FF2">
      <w:pPr>
        <w:spacing w:before="136" w:line="219" w:lineRule="auto"/>
        <w:ind w:left="49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2.全体合伙人签署的合伙协议。</w:t>
      </w:r>
    </w:p>
    <w:p w14:paraId="6E5CEA80">
      <w:pPr>
        <w:spacing w:before="135" w:line="288" w:lineRule="auto"/>
        <w:ind w:left="23" w:right="13" w:firstLine="47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3.全体合伙人、登记联络员、外商投资企业被授权人或联系人、提交申请材料的人员（经办人）的主体资格文件或自然人身份证明复印件。主体资格文件或</w:t>
      </w:r>
      <w:r>
        <w:rPr>
          <w:rFonts w:ascii="宋体" w:hAnsi="宋体" w:eastAsia="宋体" w:cs="宋体"/>
          <w:spacing w:val="-1"/>
          <w:sz w:val="24"/>
          <w:szCs w:val="24"/>
        </w:rPr>
        <w:t>自然人身份证明具体要求见“【1】公司设立登记提交材料规范‘注</w:t>
      </w:r>
      <w:r>
        <w:rPr>
          <w:rFonts w:ascii="宋体" w:hAnsi="宋体" w:eastAsia="宋体" w:cs="宋体"/>
          <w:spacing w:val="-3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2</w:t>
      </w:r>
      <w:r>
        <w:rPr>
          <w:rFonts w:ascii="宋体" w:hAnsi="宋体" w:eastAsia="宋体" w:cs="宋体"/>
          <w:spacing w:val="-8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’”。</w:t>
      </w:r>
    </w:p>
    <w:p w14:paraId="5FFE9AD6">
      <w:pPr>
        <w:spacing w:before="136" w:line="219" w:lineRule="auto"/>
        <w:ind w:left="48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4.主要经营场所使用相关文件。</w:t>
      </w:r>
    </w:p>
    <w:p w14:paraId="3867C8BB">
      <w:pPr>
        <w:spacing w:before="136" w:line="288" w:lineRule="auto"/>
        <w:ind w:left="24" w:right="13" w:firstLine="46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5.法律、行政法规和国务院决定规定设立企业必须报经批准的，或企业申请登记的经营范围中有法律、行政法规和国务院决定规定在登记前依法须经批准的</w:t>
      </w:r>
      <w:r>
        <w:rPr>
          <w:rFonts w:ascii="宋体" w:hAnsi="宋体" w:eastAsia="宋体" w:cs="宋体"/>
          <w:spacing w:val="-1"/>
          <w:sz w:val="24"/>
          <w:szCs w:val="24"/>
        </w:rPr>
        <w:t>项目的，提交有关批准文件或许可证件的复印件。</w:t>
      </w:r>
    </w:p>
    <w:p w14:paraId="3AF32B8B">
      <w:pPr>
        <w:spacing w:before="137" w:line="270" w:lineRule="auto"/>
        <w:ind w:left="25" w:right="13" w:firstLine="46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6.法律、行政法规规定设立特殊的普通合伙企业需要提交合伙人的职业资格</w:t>
      </w:r>
      <w:r>
        <w:rPr>
          <w:rFonts w:ascii="宋体" w:hAnsi="宋体" w:eastAsia="宋体" w:cs="宋体"/>
          <w:spacing w:val="-2"/>
          <w:sz w:val="24"/>
          <w:szCs w:val="24"/>
        </w:rPr>
        <w:t>文件的，提交相应材料。</w:t>
      </w:r>
    </w:p>
    <w:p w14:paraId="09CE6300">
      <w:pPr>
        <w:pStyle w:val="2"/>
        <w:spacing w:line="257" w:lineRule="auto"/>
      </w:pPr>
    </w:p>
    <w:p w14:paraId="1C7792AC">
      <w:pPr>
        <w:pStyle w:val="2"/>
        <w:spacing w:line="258" w:lineRule="auto"/>
      </w:pPr>
    </w:p>
    <w:p w14:paraId="2E474CF0">
      <w:pPr>
        <w:spacing w:before="66" w:line="386" w:lineRule="auto"/>
        <w:ind w:left="25" w:right="15" w:firstLine="419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注：</w:t>
      </w:r>
      <w:r>
        <w:rPr>
          <w:rFonts w:ascii="宋体" w:hAnsi="宋体" w:eastAsia="宋体" w:cs="宋体"/>
          <w:spacing w:val="7"/>
          <w:sz w:val="20"/>
          <w:szCs w:val="20"/>
        </w:rPr>
        <w:t>1.依照《合伙企业法》《外商投资法》《市场主体登记管理条例》，申请合伙企业设立登记适用本规范。</w:t>
      </w:r>
    </w:p>
    <w:p w14:paraId="5C542249">
      <w:pPr>
        <w:spacing w:before="3" w:line="226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2.申请人提交《名称自主申报承诺书》的，登记机关应当收取并归入登记档案。</w:t>
      </w:r>
    </w:p>
    <w:p w14:paraId="234A79D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4F1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2026-01-20T07:40:36Z</dcterms:created>
  <dc:creator>Administrator</dc:creator>
  <cp:lastModifiedBy>熠熠生辉</cp:lastModifiedBy>
  <dcterms:modified xsi:type="dcterms:W3CDTF">2026-01-20T07:40:53Z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B328244CA57C4DD3ADE3582C86AC9260_12</vt:lpwstr>
  </property>
</Properties>
</file>