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6EDD8">
      <w:pPr>
        <w:spacing w:before="61" w:line="218" w:lineRule="auto"/>
        <w:ind w:left="16"/>
        <w:outlineLvl w:val="0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2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】非公司企业法人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变更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登记提交材料规范</w:t>
      </w:r>
    </w:p>
    <w:p w14:paraId="437A9B57">
      <w:pPr>
        <w:spacing w:before="91" w:line="218" w:lineRule="auto"/>
        <w:ind w:left="5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1.《非公司企业法人登记(备案)申请书》。</w:t>
      </w:r>
    </w:p>
    <w:p w14:paraId="357F50A7">
      <w:pPr>
        <w:spacing w:before="138" w:line="270" w:lineRule="auto"/>
        <w:ind w:left="27" w:right="99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2.变更登记事项涉及企业章程修改的，提交修改企业章程的决定</w:t>
      </w:r>
      <w:r>
        <w:rPr>
          <w:rFonts w:ascii="宋体" w:hAnsi="宋体" w:eastAsia="宋体" w:cs="宋体"/>
          <w:spacing w:val="-4"/>
          <w:sz w:val="24"/>
          <w:szCs w:val="24"/>
        </w:rPr>
        <w:t>及修改后的</w:t>
      </w:r>
      <w:r>
        <w:rPr>
          <w:rFonts w:ascii="宋体" w:hAnsi="宋体" w:eastAsia="宋体" w:cs="宋体"/>
          <w:spacing w:val="-1"/>
          <w:sz w:val="24"/>
          <w:szCs w:val="24"/>
        </w:rPr>
        <w:t>企业章程或章程修正案[由出资人（主管部门）加盖公章]。</w:t>
      </w:r>
    </w:p>
    <w:p w14:paraId="3667B091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3.变更登记事项证明文件。</w:t>
      </w:r>
    </w:p>
    <w:p w14:paraId="3FBCA8C4">
      <w:pPr>
        <w:spacing w:before="135" w:line="271" w:lineRule="auto"/>
        <w:ind w:left="26" w:right="101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（1）变更企业名称：向登记机关提出申请（经营范围涉及前置许可且需变</w:t>
      </w:r>
      <w:r>
        <w:rPr>
          <w:rFonts w:ascii="宋体" w:hAnsi="宋体" w:eastAsia="宋体" w:cs="宋体"/>
          <w:spacing w:val="-1"/>
          <w:sz w:val="24"/>
          <w:szCs w:val="24"/>
        </w:rPr>
        <w:t>更名称的，应当先办理企业名称自主申报）。</w:t>
      </w:r>
    </w:p>
    <w:p w14:paraId="6C79F143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（2）变更住所：提交变更后住所的使用相关文件。</w:t>
      </w:r>
    </w:p>
    <w:p w14:paraId="4B1AC610">
      <w:pPr>
        <w:spacing w:before="135" w:line="288" w:lineRule="auto"/>
        <w:ind w:left="23" w:right="99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（3）变更经营范围：应当按照国家市场监督管理总局公布的经营项目分类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 w14:paraId="4F794E32">
      <w:pPr>
        <w:spacing w:before="138" w:line="270" w:lineRule="auto"/>
        <w:ind w:left="22" w:right="101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（4）变更法定代表人：提交新任法定代表人的自然人身份证明复印件，以</w:t>
      </w:r>
      <w:r>
        <w:rPr>
          <w:rFonts w:ascii="宋体" w:hAnsi="宋体" w:eastAsia="宋体" w:cs="宋体"/>
          <w:spacing w:val="-1"/>
          <w:sz w:val="24"/>
          <w:szCs w:val="24"/>
        </w:rPr>
        <w:t>及载明法定代表人任免职情况的相关材料。</w:t>
      </w:r>
    </w:p>
    <w:p w14:paraId="60C17262">
      <w:pPr>
        <w:spacing w:before="136" w:line="323" w:lineRule="auto"/>
        <w:ind w:left="22" w:right="99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变更法定代表人的，《非公司企业法人登记（备案）申请书》由</w:t>
      </w:r>
      <w:r>
        <w:rPr>
          <w:rFonts w:ascii="宋体" w:hAnsi="宋体" w:eastAsia="宋体" w:cs="宋体"/>
          <w:spacing w:val="-4"/>
          <w:sz w:val="24"/>
          <w:szCs w:val="24"/>
        </w:rPr>
        <w:t>新任法定代</w:t>
      </w:r>
      <w:r>
        <w:rPr>
          <w:rFonts w:ascii="宋体" w:hAnsi="宋体" w:eastAsia="宋体" w:cs="宋体"/>
          <w:spacing w:val="-2"/>
          <w:sz w:val="24"/>
          <w:szCs w:val="24"/>
        </w:rPr>
        <w:t>表人签署。</w:t>
      </w:r>
    </w:p>
    <w:p w14:paraId="5BF5034E">
      <w:pPr>
        <w:spacing w:before="1" w:line="288" w:lineRule="auto"/>
        <w:ind w:left="23" w:right="62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（5）法定代表人更改姓名：提交本人更改姓名后的身份证明复印件及公安</w:t>
      </w:r>
      <w:r>
        <w:rPr>
          <w:rFonts w:ascii="宋体" w:hAnsi="宋体" w:eastAsia="宋体" w:cs="宋体"/>
          <w:spacing w:val="-2"/>
          <w:sz w:val="24"/>
          <w:szCs w:val="24"/>
        </w:rPr>
        <w:t>部门出具的证明（法定代表人更改姓名后，其身份证号码与更改姓名前一致的，</w:t>
      </w:r>
      <w:r>
        <w:rPr>
          <w:rFonts w:ascii="宋体" w:hAnsi="宋体" w:eastAsia="宋体" w:cs="宋体"/>
          <w:spacing w:val="-1"/>
          <w:sz w:val="24"/>
          <w:szCs w:val="24"/>
        </w:rPr>
        <w:t>无需提交公安部门证明）。</w:t>
      </w:r>
    </w:p>
    <w:p w14:paraId="5BE3E2DF"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（6）变更出资额：提交修改后的企业章程或章程修正案。</w:t>
      </w:r>
    </w:p>
    <w:p w14:paraId="3138F2A6">
      <w:pPr>
        <w:spacing w:before="137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（7）变更出资人（主管部门）的，提交以下材料：</w:t>
      </w:r>
    </w:p>
    <w:p w14:paraId="00341287">
      <w:pPr>
        <w:spacing w:before="138" w:line="270" w:lineRule="auto"/>
        <w:ind w:left="32" w:right="99" w:firstLine="46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①企业原出资人（主管部门）的上级机关同意其转让的批准文件</w:t>
      </w:r>
      <w:r>
        <w:rPr>
          <w:rFonts w:ascii="宋体" w:hAnsi="宋体" w:eastAsia="宋体" w:cs="宋体"/>
          <w:spacing w:val="-4"/>
          <w:sz w:val="24"/>
          <w:szCs w:val="24"/>
        </w:rPr>
        <w:t>、变动后出</w:t>
      </w:r>
      <w:r>
        <w:rPr>
          <w:rFonts w:ascii="宋体" w:hAnsi="宋体" w:eastAsia="宋体" w:cs="宋体"/>
          <w:spacing w:val="-1"/>
          <w:sz w:val="24"/>
          <w:szCs w:val="24"/>
        </w:rPr>
        <w:t>资人（主管部门）的上级机关同意其受让的批准文件复印件。</w:t>
      </w:r>
    </w:p>
    <w:p w14:paraId="14913020">
      <w:pPr>
        <w:spacing w:before="137" w:line="288" w:lineRule="auto"/>
        <w:ind w:left="21" w:right="99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②企业原出资人（主管部门）与变动后出资人（主管部门）签署的</w:t>
      </w:r>
      <w:r>
        <w:rPr>
          <w:rFonts w:ascii="宋体" w:hAnsi="宋体" w:eastAsia="宋体" w:cs="宋体"/>
          <w:spacing w:val="-4"/>
          <w:sz w:val="24"/>
          <w:szCs w:val="24"/>
        </w:rPr>
        <w:t>转让协议</w:t>
      </w:r>
      <w:r>
        <w:rPr>
          <w:rFonts w:ascii="宋体" w:hAnsi="宋体" w:eastAsia="宋体" w:cs="宋体"/>
          <w:spacing w:val="-3"/>
          <w:sz w:val="24"/>
          <w:szCs w:val="24"/>
        </w:rPr>
        <w:t>（国务院、地方人民政府或代表本级人民政府履行出资人职责的机构、部门决定</w:t>
      </w:r>
      <w:r>
        <w:rPr>
          <w:rFonts w:ascii="宋体" w:hAnsi="宋体" w:eastAsia="宋体" w:cs="宋体"/>
          <w:spacing w:val="-1"/>
          <w:sz w:val="24"/>
          <w:szCs w:val="24"/>
        </w:rPr>
        <w:t>划转的，提交划转文件）。</w:t>
      </w:r>
    </w:p>
    <w:p w14:paraId="09A0B3D4">
      <w:pPr>
        <w:spacing w:before="137" w:line="216" w:lineRule="auto"/>
        <w:ind w:left="50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③变动后出资人（主管部门）的主体资格文件复印件。</w:t>
      </w:r>
    </w:p>
    <w:p w14:paraId="473E3132">
      <w:pPr>
        <w:spacing w:before="138" w:line="297" w:lineRule="auto"/>
        <w:ind w:left="2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（8）因出资人（主管部门）自身更名，需要变更登记的出资人（主管部门）</w:t>
      </w:r>
      <w:r>
        <w:rPr>
          <w:rFonts w:ascii="宋体" w:hAnsi="宋体" w:eastAsia="宋体" w:cs="宋体"/>
          <w:spacing w:val="-7"/>
          <w:sz w:val="24"/>
          <w:szCs w:val="24"/>
        </w:rPr>
        <w:t>名称：提交出资人（主管部门）名称变更证明（其证照号码与更改名称前一致的，</w:t>
      </w:r>
      <w:r>
        <w:rPr>
          <w:rFonts w:ascii="宋体" w:hAnsi="宋体" w:eastAsia="宋体" w:cs="宋体"/>
          <w:spacing w:val="-3"/>
          <w:sz w:val="24"/>
          <w:szCs w:val="24"/>
        </w:rPr>
        <w:t>无需提交发证机构出具的变更证明），以及出资人（主管部门）更名后新的主体</w:t>
      </w:r>
      <w:r>
        <w:rPr>
          <w:rFonts w:ascii="宋体" w:hAnsi="宋体" w:eastAsia="宋体" w:cs="宋体"/>
          <w:spacing w:val="-2"/>
          <w:sz w:val="24"/>
          <w:szCs w:val="24"/>
        </w:rPr>
        <w:t>资格文件复印件。</w:t>
      </w:r>
    </w:p>
    <w:p w14:paraId="1FF186B3"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6F01B93D">
      <w:pPr>
        <w:spacing w:before="136" w:line="271" w:lineRule="auto"/>
        <w:ind w:left="26" w:right="99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5.法律、行政法规和国务院决定规定企业变更登记事项必须</w:t>
      </w:r>
      <w:r>
        <w:rPr>
          <w:rFonts w:ascii="宋体" w:hAnsi="宋体" w:eastAsia="宋体" w:cs="宋体"/>
          <w:spacing w:val="-4"/>
          <w:sz w:val="24"/>
          <w:szCs w:val="24"/>
        </w:rPr>
        <w:t>报经批准的，提</w:t>
      </w:r>
      <w:r>
        <w:rPr>
          <w:rFonts w:ascii="宋体" w:hAnsi="宋体" w:eastAsia="宋体" w:cs="宋体"/>
          <w:spacing w:val="-1"/>
          <w:sz w:val="24"/>
          <w:szCs w:val="24"/>
        </w:rPr>
        <w:t>交有关批准文件或许可证件的复印件。</w:t>
      </w:r>
    </w:p>
    <w:p w14:paraId="05A3F4EC">
      <w:pPr>
        <w:spacing w:before="78" w:line="325" w:lineRule="auto"/>
        <w:ind w:left="23" w:right="57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6.涉及多个登记事项同时变更的，应当一并申请变更登记，按相应</w:t>
      </w:r>
      <w:r>
        <w:rPr>
          <w:rFonts w:ascii="宋体" w:hAnsi="宋体" w:eastAsia="宋体" w:cs="宋体"/>
          <w:spacing w:val="-4"/>
          <w:sz w:val="24"/>
          <w:szCs w:val="24"/>
        </w:rPr>
        <w:t>的提交材</w:t>
      </w:r>
      <w:r>
        <w:rPr>
          <w:rFonts w:ascii="宋体" w:hAnsi="宋体" w:eastAsia="宋体" w:cs="宋体"/>
          <w:spacing w:val="-2"/>
          <w:sz w:val="24"/>
          <w:szCs w:val="24"/>
        </w:rPr>
        <w:t>料规范提交材料。</w:t>
      </w:r>
    </w:p>
    <w:p w14:paraId="25162AA9">
      <w:pPr>
        <w:pStyle w:val="2"/>
        <w:spacing w:line="374" w:lineRule="auto"/>
      </w:pPr>
    </w:p>
    <w:p w14:paraId="6D14D88E">
      <w:pPr>
        <w:spacing w:before="65" w:line="386" w:lineRule="auto"/>
        <w:ind w:left="21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</w:t>
      </w:r>
      <w:r>
        <w:rPr>
          <w:rFonts w:ascii="宋体" w:hAnsi="宋体" w:eastAsia="宋体" w:cs="宋体"/>
          <w:spacing w:val="8"/>
          <w:sz w:val="20"/>
          <w:szCs w:val="20"/>
        </w:rPr>
        <w:t>业条例》《乡村集体所有制企业条例》设立的非公司企业法人，</w:t>
      </w:r>
      <w:r>
        <w:rPr>
          <w:rFonts w:ascii="宋体" w:hAnsi="宋体" w:eastAsia="宋体" w:cs="宋体"/>
          <w:spacing w:val="-5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</w:t>
      </w:r>
      <w:r>
        <w:rPr>
          <w:rFonts w:ascii="宋体" w:hAnsi="宋体" w:eastAsia="宋体" w:cs="宋体"/>
          <w:spacing w:val="7"/>
          <w:sz w:val="20"/>
          <w:szCs w:val="20"/>
        </w:rPr>
        <w:t>变更登记适用本规范。</w:t>
      </w:r>
    </w:p>
    <w:p w14:paraId="7F1274BF">
      <w:pPr>
        <w:spacing w:before="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49C71331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 w14:paraId="111CC4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7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2026-01-20T06:48:34Z</dcterms:created>
  <dc:creator>Administrator</dc:creator>
  <cp:lastModifiedBy>熠熠生辉</cp:lastModifiedBy>
  <dcterms:modified xsi:type="dcterms:W3CDTF">2026-01-20T06:49:33Z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40387900B8A841BEB74D17AFF73DB929_12</vt:lpwstr>
  </property>
</Properties>
</file>