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BD8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乐亭县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XX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商贸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有限公司</w:t>
      </w:r>
    </w:p>
    <w:p w14:paraId="7FEEB9A8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董事决定</w:t>
      </w:r>
    </w:p>
    <w:p w14:paraId="775FB982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4D5898C3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经董事林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XX决定：</w:t>
      </w:r>
    </w:p>
    <w:p w14:paraId="121F1BA0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聘任王XX为公司经理。</w:t>
      </w:r>
    </w:p>
    <w:p w14:paraId="7516650A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F8D0203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0383067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DA76D44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董事：</w:t>
      </w:r>
    </w:p>
    <w:p w14:paraId="47F6FED8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0DA766C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b/>
          <w:bCs/>
          <w:color w:val="00B05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X年X月X日</w:t>
      </w:r>
    </w:p>
    <w:p w14:paraId="72F05A8F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FF0000"/>
          <w:sz w:val="36"/>
          <w:szCs w:val="36"/>
          <w:lang w:eastAsia="zh-CN"/>
        </w:rPr>
      </w:pPr>
    </w:p>
    <w:p w14:paraId="7EE9401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D6434E"/>
    <w:rsid w:val="5D784CC0"/>
    <w:rsid w:val="7061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de-DE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44</Characters>
  <Lines>0</Lines>
  <Paragraphs>0</Paragraphs>
  <TotalTime>0</TotalTime>
  <ScaleCrop>false</ScaleCrop>
  <LinksUpToDate>false</LinksUpToDate>
  <CharactersWithSpaces>44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2026-04-13T07:11:00Z</dcterms:created>
  <dc:creator>Administrator</dc:creator>
  <cp:lastModifiedBy>丁</cp:lastModifiedBy>
  <dcterms:modified xsi:type="dcterms:W3CDTF">2026-04-29T10:47:48Z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eyJoZGlkIjoiMGEyMmEyMDczNGJhZjM2MWRhMDdhYWZlMWVhNDA2ODkiLCJ1c2VySWQiOiI3MjYwMTE1NjcifQ==</vt:lpwstr>
  </property>
  <property fmtid="{D5CDD505-2E9C-101B-9397-08002B2CF9AE}" pid="4" name="ICV">
    <vt:lpwstr>A7BE093C2EC442AD8E82116979BD9F7B_12</vt:lpwstr>
  </property>
</Properties>
</file>